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70" w:rsidRDefault="00833A70" w:rsidP="00833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аль-Фараби</w:t>
      </w:r>
      <w:proofErr w:type="spellEnd"/>
    </w:p>
    <w:p w:rsidR="00833A70" w:rsidRDefault="00833A70" w:rsidP="00833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Факультет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довузовского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</w:p>
    <w:p w:rsidR="00833A70" w:rsidRDefault="00833A70" w:rsidP="00833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Кафедра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довузовской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подготовки</w:t>
      </w:r>
    </w:p>
    <w:p w:rsidR="00833A70" w:rsidRDefault="00833A70" w:rsidP="0083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A70" w:rsidRDefault="00833A70" w:rsidP="00833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Силлабус</w:t>
      </w:r>
      <w:proofErr w:type="spellEnd"/>
    </w:p>
    <w:p w:rsidR="00833A70" w:rsidRDefault="00833A70" w:rsidP="00833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73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семестр  201</w:t>
      </w:r>
      <w:r w:rsidRPr="00CC573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-1</w:t>
      </w:r>
      <w:r w:rsidRPr="00CC5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год</w:t>
      </w:r>
    </w:p>
    <w:p w:rsidR="00833A70" w:rsidRDefault="00833A70" w:rsidP="00833A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Академическая информация о курсе</w:t>
      </w:r>
    </w:p>
    <w:tbl>
      <w:tblPr>
        <w:tblW w:w="10648" w:type="dxa"/>
        <w:tblInd w:w="-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0"/>
        <w:gridCol w:w="141"/>
        <w:gridCol w:w="1702"/>
        <w:gridCol w:w="709"/>
        <w:gridCol w:w="946"/>
        <w:gridCol w:w="614"/>
        <w:gridCol w:w="331"/>
        <w:gridCol w:w="946"/>
        <w:gridCol w:w="425"/>
        <w:gridCol w:w="976"/>
        <w:gridCol w:w="2188"/>
      </w:tblGrid>
      <w:tr w:rsidR="00833A70" w:rsidTr="00571222">
        <w:trPr>
          <w:trHeight w:val="265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833A70" w:rsidTr="00571222">
        <w:trPr>
          <w:trHeight w:val="265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3A70" w:rsidTr="0057122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RY 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семестр</w:t>
            </w:r>
          </w:p>
          <w:p w:rsidR="00833A70" w:rsidRPr="001C2014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Pr="008B02F9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3</w:t>
            </w:r>
          </w:p>
        </w:tc>
      </w:tr>
      <w:tr w:rsidR="00833A70" w:rsidTr="00571222"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Лектор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Нурахунова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833A70" w:rsidRPr="002020B9" w:rsidTr="00571222"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70" w:rsidRPr="001C2014" w:rsidRDefault="00833A70" w:rsidP="0057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1C2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020B9">
              <w:rPr>
                <w:rFonts w:ascii="Times New Roman" w:eastAsia="Times New Roman" w:hAnsi="Times New Roman" w:cs="Times New Roman"/>
                <w:sz w:val="24"/>
                <w:szCs w:val="24"/>
                <w:lang w:val="de-CH"/>
              </w:rPr>
              <w:t>mai</w:t>
            </w:r>
          </w:p>
          <w:p w:rsidR="00833A70" w:rsidRPr="001C2014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70" w:rsidRPr="001C2014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A70" w:rsidRPr="001C2014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3A70" w:rsidTr="00571222"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70" w:rsidRPr="001C2014" w:rsidRDefault="00833A70" w:rsidP="0057122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87017791117</w:t>
            </w:r>
          </w:p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3A70" w:rsidRDefault="00833A70" w:rsidP="00833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6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34"/>
        <w:gridCol w:w="376"/>
        <w:gridCol w:w="4539"/>
        <w:gridCol w:w="851"/>
        <w:gridCol w:w="3448"/>
        <w:gridCol w:w="14"/>
      </w:tblGrid>
      <w:tr w:rsidR="00833A70" w:rsidTr="0057122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9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особенностями фонетики русского языка и элементарными речевыми навыками: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2141A"/>
                <w:sz w:val="24"/>
                <w:szCs w:val="24"/>
              </w:rPr>
              <w:t>- рассказывать в простых выражениях по-русски о себе и своей семье;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2141A"/>
                <w:sz w:val="24"/>
                <w:szCs w:val="24"/>
              </w:rPr>
              <w:t>поддерживать разговор в ситуациях бытового общения;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2141A"/>
                <w:sz w:val="24"/>
                <w:szCs w:val="24"/>
              </w:rPr>
              <w:t>воспринимать на слух информацию, связанную с основными жизненными сферами;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4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2141A"/>
                <w:sz w:val="24"/>
                <w:szCs w:val="24"/>
              </w:rPr>
              <w:t>используя простые вопросы, узнавать нужную вам информацию у собеседника</w:t>
            </w:r>
          </w:p>
          <w:p w:rsidR="00833A70" w:rsidRDefault="00833A70" w:rsidP="0057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готовность и способность, на основе предметных знаний и навыков, выполнять задачи, решать проблемы и оценивать результаты последовательно и независимо в соответствии с целями.</w:t>
            </w:r>
          </w:p>
          <w:p w:rsidR="00833A70" w:rsidRDefault="00833A70" w:rsidP="0057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функциональная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Arial"/>
              </w:rPr>
              <w:t>Умение  применять свои знания и понимание через  демонстрацию формирования и обоснования доводов и решения проблем в рамках области изучения.</w:t>
            </w:r>
          </w:p>
          <w:p w:rsidR="00833A70" w:rsidRDefault="00833A70" w:rsidP="0057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системная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Arial"/>
              </w:rPr>
              <w:t>Должен понимать элементарные фразы и уметь отвечать на них; знать и употреблять в речи слова вежливости; уметь донести смысл вопроса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социальная</w:t>
            </w:r>
            <w:r>
              <w:rPr>
                <w:rFonts w:ascii="Times New Roman" w:eastAsia="Times New Roman" w:hAnsi="Times New Roman" w:cs="Times New Roman"/>
              </w:rPr>
              <w:t>: Способность создавать и поддерживать отношения, идентифицировать и понимать возможные выгоды и угрозу в отношениях, развивать чувство социальной ответственности, уметь работать в команде</w:t>
            </w:r>
          </w:p>
        </w:tc>
      </w:tr>
      <w:tr w:rsidR="00833A70" w:rsidTr="0057122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9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33A70" w:rsidTr="0057122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9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33A70" w:rsidTr="0057122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9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33A70" w:rsidRDefault="00833A70" w:rsidP="005712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В.Е.Антонова,  М.М.Нахабина, М.В.Сафронова, А.А.Толстых, 2009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Дорога в Россию. Учебник рус.яз. (элементарный уровень)</w:t>
            </w:r>
          </w:p>
          <w:p w:rsidR="00833A70" w:rsidRDefault="00833A70" w:rsidP="0057122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Миллер Л.В., Политова Л.В., Рыбакова И.Я. Жили-были. 28 уроков русского языка для начинающих/ Учебник. - Санкт-Петербург, 2006. – 157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33A70" w:rsidRDefault="00833A70" w:rsidP="0057122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Хавронина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Широченская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 Русский язык в упражнениях/ Сборник упражнений. -  М., 1989 г. </w:t>
            </w:r>
          </w:p>
          <w:p w:rsidR="00833A70" w:rsidRDefault="00833A70" w:rsidP="00571222">
            <w:pPr>
              <w:widowControl w:val="0"/>
              <w:numPr>
                <w:ilvl w:val="0"/>
                <w:numId w:val="1"/>
              </w:numPr>
              <w:tabs>
                <w:tab w:val="left" w:pos="426"/>
                <w:tab w:val="left" w:pos="9923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Екшембеева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Нуршаихова Ж.А., Степанова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Торохтий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Уроки русского языка. Начальный курс для иностранных учащихся.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1996</w:t>
            </w:r>
          </w:p>
          <w:p w:rsidR="00833A70" w:rsidRDefault="00833A70" w:rsidP="00571222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Торохтий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 Говорим по-русски. Учебник.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Қазақуниверситеті, 1998 </w:t>
            </w:r>
          </w:p>
        </w:tc>
      </w:tr>
      <w:tr w:rsidR="00833A70" w:rsidTr="00571222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9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70" w:rsidRDefault="00833A70" w:rsidP="00571222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Правила академического поведения: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33A70" w:rsidRDefault="00833A70" w:rsidP="00571222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833A70" w:rsidRDefault="00833A70" w:rsidP="00571222">
            <w:pPr>
              <w:pStyle w:val="a3"/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Style w:val="shorttex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eastAsia="en-US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833A70" w:rsidRDefault="00833A70" w:rsidP="00571222">
            <w:pPr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Вы можете работать вместе с другим студентом при выполнении домашних заданий.</w:t>
            </w:r>
          </w:p>
          <w:p w:rsidR="00833A70" w:rsidRDefault="00833A70" w:rsidP="00571222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</w:t>
            </w:r>
          </w:p>
          <w:p w:rsidR="00833A70" w:rsidRDefault="00833A70" w:rsidP="0057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Академические ценности: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</w:tc>
      </w:tr>
      <w:tr w:rsidR="00833A70" w:rsidTr="00571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58"/>
        </w:trPr>
        <w:tc>
          <w:tcPr>
            <w:tcW w:w="18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 оценки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A70" w:rsidRDefault="00833A70" w:rsidP="00571222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A70" w:rsidTr="00571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576"/>
        </w:trPr>
        <w:tc>
          <w:tcPr>
            <w:tcW w:w="18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A70" w:rsidRDefault="00833A70" w:rsidP="00571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фонетических упражнений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лексическим материалом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70" w:rsidTr="00571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</w:trPr>
        <w:tc>
          <w:tcPr>
            <w:tcW w:w="181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A70" w:rsidRDefault="00833A70" w:rsidP="005712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833A70" w:rsidRDefault="00833A70" w:rsidP="005712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0% -49%: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</w:tbl>
    <w:p w:rsidR="00D61237" w:rsidRDefault="00D61237"/>
    <w:p w:rsidR="00833A70" w:rsidRDefault="00833A70"/>
    <w:p w:rsidR="00833A70" w:rsidRDefault="00833A70" w:rsidP="00833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A70" w:rsidRDefault="00833A70" w:rsidP="00833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Календарь реализации содержания учебного курса:</w:t>
      </w:r>
    </w:p>
    <w:tbl>
      <w:tblPr>
        <w:tblW w:w="10350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6272"/>
        <w:gridCol w:w="1276"/>
        <w:gridCol w:w="1808"/>
      </w:tblGrid>
      <w:tr w:rsidR="00833A70" w:rsidTr="00571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833A70" w:rsidTr="00571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 xml:space="preserve">Знакомство. Алфавит русского языка. Гласные звуки. Согласные звуки.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ба-аб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па-ап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мама. Фонетическая зарядка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</w:tc>
      </w:tr>
      <w:tr w:rsidR="00833A70" w:rsidTr="00571222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 xml:space="preserve">Односложные и двусложные слова: там, дом, тут, мама,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фото, лампа, вода. Правила чтения безударных гласных О, Е, Я. Интонация  коротких фраз (ИК-1, ИК-2, ИК-3)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33A70" w:rsidTr="00571222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>Указательная конструкция со словом ЭТО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33A70" w:rsidTr="00571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Личные местоимения.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>Понятие о роде имен существительных (город, комната, окно, молоко, банк, вода). Лексический материал:  много, мало, хорошо, плохо, погода, холодно, тепло. Составление диалога «Алло!»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</w:tc>
      </w:tr>
      <w:tr w:rsidR="00833A70" w:rsidTr="00571222">
        <w:trPr>
          <w:trHeight w:val="146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имен существительных.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материал: брат, подруга, стол, стул, фото, друг, дом, группа, парк, рыба, суп, страна, город, слово, собака, сын.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диалога «Кто это?» Составление речевых конструкций с  вопросительным словом «Когда?». - Когда урок?- Завтра.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33A70" w:rsidTr="00571222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диалога «Разговор по телефону»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33A70" w:rsidTr="00571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Фонетическая зарядка. Лексический материал: шкаф, нож, ложка, завтрак, кухня, машина, карандаш, тоже. Выражения: Жарко! Хорошо! Когда жарко, хорошо. Холодно! Плохо! Когда холодно, плохо. Составление предложений: Вот комната. Там стол и стул. Это шкаф. Тут шапка и шарф. Анна дома. Антон тоже дома.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</w:tc>
      </w:tr>
      <w:tr w:rsidR="00833A70" w:rsidTr="00571222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Фонетическая зарядка.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 xml:space="preserve">Притяжательные местоимения МОЙ, ТВОЙ, ЕГО, ЕЕ, НАШ, ВАШ, ИХ.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Составление предложений с притяжательными местоимениями. Это я. Это мой папа и моя мама. Это мой брат. Это моя бабушка. Мы дома. Конструкция предложений: Это журнал.  Это мой журнал.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</w:tc>
      </w:tr>
      <w:tr w:rsidR="00833A70" w:rsidTr="00571222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Составление текстов по рисункам.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речевых конструкций с притяжательными местоимениями.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3A70" w:rsidTr="00571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Фонетическая зарядка.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 ИК-3, а ИК-1. Это наш университет, а это ваш университет.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Лексический материал: Здравствуй! До свидания! Как дела? Составление диалога «Кто это? Как дела?»  Диалог «Поговорим».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Твердые и мягкие согласные.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материал: мать, тётя, дядя, днём; студент, студентка, институт, игра, аптека, летом, зимой.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диалогов: - Антон, аптека там? - Да, там.- Спасибо! Выражения: Когда жарко? Летом. Когда холодно? Зимой. Летом жарко. Зимой холодно.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</w:tc>
      </w:tr>
      <w:tr w:rsidR="00833A70" w:rsidTr="00571222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Фонетическая зарядка.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материал: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>адрес, музей, осенью, сегодн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>, вчера, сестра, жена, муж, брат, извините, преподаватель.</w:t>
            </w:r>
            <w:proofErr w:type="gramEnd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 xml:space="preserve"> Выражения: Скажи! Скажите! Извините! Скажите, пожалуйста..., Нет, это не..., Спасибо! Составление диалога: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 Скажите, пожалуйста, кто это?- Это наш преподаватель.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</w:tc>
      </w:tr>
      <w:tr w:rsidR="00833A70" w:rsidTr="00571222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Притяжательные прилагательные.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Вопросительные слова: Чей? Чья? Чьё?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диалога: - Ира, скажи, это твое фото? - Да, мое. - Покажи, пожалуйста.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3A70" w:rsidTr="00571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Фонетическая зарядка.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материал: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>чай, чашка, сейчас, учебник, телефон, врач, ручка, конечно, дочь, почта, часы, вещь, площадь, общежитие.</w:t>
            </w:r>
            <w:proofErr w:type="gramEnd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 xml:space="preserve"> Составление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диалога: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>Скажите, пожалуйста,что это?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 xml:space="preserve">Это университет.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Вопросительное слово «где».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Лексический материал: дома, здесь, тут, там, слева, справа, метро, аптека, театр, поликлиника, школа, магазин, театр, музей, супермаркет.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Составление диалогов: - Анна, скажи, пожалуйста, где Антон? - Он дома.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</w:tc>
      </w:tr>
      <w:tr w:rsidR="00833A70" w:rsidTr="00571222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Фонетическая зарядка.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материал: позвони, ничего, только, очень, всегда, утром, днем, вечером. Диалог «Разговор по телефону».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Хорошо. Извините! – Ничего. Позвоните утром, днем, вечером. Описание комнаты с использованием слов: слева, справа, здесь, там, тут.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3+3+3</w:t>
            </w:r>
          </w:p>
        </w:tc>
      </w:tr>
      <w:tr w:rsidR="00833A70" w:rsidTr="00571222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рубеж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33A70" w:rsidTr="00571222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3A70" w:rsidTr="00571222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рубеж – 5 б.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 – 90</w:t>
            </w:r>
          </w:p>
          <w:p w:rsidR="00833A70" w:rsidRDefault="00833A70" w:rsidP="0057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СРСП - 5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A70" w:rsidRDefault="00833A70" w:rsidP="0057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833A70" w:rsidRDefault="00833A70" w:rsidP="00833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3A70" w:rsidRDefault="00833A70" w:rsidP="0083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Преподаватель______________________________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Нурахунова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833A70" w:rsidRDefault="00833A70" w:rsidP="0083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Зав. кафедрой _______________________________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Мырзабеков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М.С.</w:t>
      </w:r>
    </w:p>
    <w:p w:rsidR="00833A70" w:rsidRDefault="00833A70" w:rsidP="0083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proofErr w:type="gramEnd"/>
    </w:p>
    <w:p w:rsidR="00833A70" w:rsidRDefault="00833A70" w:rsidP="0083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бюро факультета ____________________________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Торохтий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Л.С.</w:t>
      </w:r>
    </w:p>
    <w:p w:rsidR="00833A70" w:rsidRDefault="00833A70" w:rsidP="00833A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3A70" w:rsidRDefault="00833A70"/>
    <w:sectPr w:rsidR="00833A70" w:rsidSect="00D6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6AC4"/>
    <w:multiLevelType w:val="hybridMultilevel"/>
    <w:tmpl w:val="2CC0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A70"/>
    <w:rsid w:val="002020B9"/>
    <w:rsid w:val="00833A70"/>
    <w:rsid w:val="00D6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A70"/>
    <w:pPr>
      <w:ind w:left="720"/>
      <w:contextualSpacing/>
    </w:pPr>
  </w:style>
  <w:style w:type="character" w:customStyle="1" w:styleId="shorttext">
    <w:name w:val="short_text"/>
    <w:basedOn w:val="a0"/>
    <w:rsid w:val="00833A70"/>
  </w:style>
  <w:style w:type="paragraph" w:styleId="a4">
    <w:name w:val="Balloon Text"/>
    <w:basedOn w:val="a"/>
    <w:link w:val="a5"/>
    <w:uiPriority w:val="99"/>
    <w:semiHidden/>
    <w:unhideWhenUsed/>
    <w:rsid w:val="0083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1127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2019-05-15T10:04:00Z</dcterms:created>
  <dcterms:modified xsi:type="dcterms:W3CDTF">2019-05-16T10:15:00Z</dcterms:modified>
</cp:coreProperties>
</file>